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b/>
          <w:bCs/>
        </w:rPr>
      </w:pPr>
      <w:bookmarkStart w:id="0" w:name="_GoBack"/>
      <w:bookmarkEnd w:id="0"/>
      <w:r>
        <w:rPr>
          <w:b/>
          <w:bCs/>
        </w:rPr>
        <w:t>Login Page:</w:t>
      </w:r>
    </w:p>
    <w:p>
      <w:r>
        <w:rPr>
          <w:rFonts w:hint="eastAsia"/>
          <w:lang w:val="en-US" w:eastAsia="zh-Hans"/>
        </w:rPr>
        <w:t>Desktop</w:t>
      </w:r>
      <w:r>
        <w:rPr>
          <w:rFonts w:hint="eastAsia"/>
        </w:rPr>
        <w:t xml:space="preserve"> browser UI</w:t>
      </w:r>
    </w:p>
    <w:p>
      <w:r>
        <w:drawing>
          <wp:inline distT="0" distB="0" distL="114300" distR="114300">
            <wp:extent cx="5256530" cy="3429000"/>
            <wp:effectExtent l="0" t="0" r="127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Mob</w:t>
      </w:r>
      <w:r>
        <w:rPr>
          <w:rFonts w:hint="default"/>
          <w:lang w:eastAsia="zh-Hans"/>
        </w:rPr>
        <w:t>ile device browser UI:</w:t>
      </w:r>
    </w:p>
    <w:p/>
    <w:p>
      <w:r>
        <w:drawing>
          <wp:inline distT="0" distB="0" distL="114300" distR="114300">
            <wp:extent cx="3981450" cy="8562975"/>
            <wp:effectExtent l="0" t="0" r="6350" b="2222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856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b/>
          <w:bCs/>
        </w:rPr>
      </w:pPr>
      <w:r>
        <w:rPr>
          <w:b/>
          <w:bCs/>
        </w:rPr>
        <w:t>Dashboard page:</w:t>
      </w:r>
    </w:p>
    <w:p>
      <w:r>
        <w:rPr>
          <w:rFonts w:hint="eastAsia"/>
          <w:lang w:val="en-US" w:eastAsia="zh-Hans"/>
        </w:rPr>
        <w:t>Desktop</w:t>
      </w:r>
      <w:r>
        <w:rPr>
          <w:rFonts w:hint="eastAsia"/>
        </w:rPr>
        <w:t xml:space="preserve"> browser UI</w:t>
      </w:r>
      <w:r>
        <w:rPr>
          <w:rFonts w:hint="default"/>
        </w:rPr>
        <w:t>：</w:t>
      </w:r>
    </w:p>
    <w:p>
      <w:r>
        <w:drawing>
          <wp:inline distT="0" distB="0" distL="114300" distR="114300">
            <wp:extent cx="5254625" cy="3416935"/>
            <wp:effectExtent l="0" t="0" r="3175" b="1206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3416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Mob</w:t>
      </w:r>
      <w:r>
        <w:rPr>
          <w:rFonts w:hint="default"/>
          <w:lang w:eastAsia="zh-Hans"/>
        </w:rPr>
        <w:t>ile device browser UI:</w:t>
      </w:r>
    </w:p>
    <w:p>
      <w:r>
        <w:drawing>
          <wp:inline distT="0" distB="0" distL="114300" distR="114300">
            <wp:extent cx="3952875" cy="8553450"/>
            <wp:effectExtent l="0" t="0" r="9525" b="635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8553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33825" cy="8534400"/>
            <wp:effectExtent l="0" t="0" r="3175" b="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853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SSRT Services Register center:</w:t>
      </w:r>
    </w:p>
    <w:p>
      <w:r>
        <w:t>1. ConfigFiles</w:t>
      </w:r>
    </w:p>
    <w:p/>
    <w:p>
      <w:r>
        <w:drawing>
          <wp:inline distT="0" distB="0" distL="114300" distR="114300">
            <wp:extent cx="5255260" cy="3427730"/>
            <wp:effectExtent l="0" t="0" r="2540" b="127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427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2. Micro-Services list</w:t>
      </w:r>
    </w:p>
    <w:p>
      <w:r>
        <w:drawing>
          <wp:inline distT="0" distB="0" distL="114300" distR="114300">
            <wp:extent cx="5269230" cy="3439795"/>
            <wp:effectExtent l="0" t="0" r="13970" b="1460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39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  <w:bCs/>
        </w:rPr>
      </w:pPr>
      <w:r>
        <w:rPr>
          <w:b/>
          <w:bCs/>
        </w:rPr>
        <w:t>SSRT Service status monitor console:</w:t>
      </w:r>
    </w:p>
    <w:p>
      <w:r>
        <w:drawing>
          <wp:inline distT="0" distB="0" distL="114300" distR="114300">
            <wp:extent cx="5246370" cy="3405505"/>
            <wp:effectExtent l="0" t="0" r="11430" b="2349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3405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3435350"/>
            <wp:effectExtent l="0" t="0" r="22860" b="1905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43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1. ssrt-auth instance status</w:t>
      </w:r>
    </w:p>
    <w:p>
      <w:r>
        <w:drawing>
          <wp:inline distT="0" distB="0" distL="114300" distR="114300">
            <wp:extent cx="5248275" cy="3427730"/>
            <wp:effectExtent l="0" t="0" r="9525" b="127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427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2. ssrt-gateway instances status</w:t>
      </w:r>
    </w:p>
    <w:p/>
    <w:p>
      <w:r>
        <w:drawing>
          <wp:inline distT="0" distB="0" distL="114300" distR="114300">
            <wp:extent cx="5246370" cy="3447415"/>
            <wp:effectExtent l="0" t="0" r="11430" b="698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344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</w:pPr>
      <w:r>
        <w:t>Instance Event journals</w:t>
      </w:r>
    </w:p>
    <w:p>
      <w:r>
        <w:drawing>
          <wp:inline distT="0" distB="0" distL="114300" distR="114300">
            <wp:extent cx="5245735" cy="3449955"/>
            <wp:effectExtent l="0" t="0" r="12065" b="4445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3449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b/>
          <w:bCs/>
        </w:rPr>
      </w:pPr>
      <w:r>
        <w:rPr>
          <w:b/>
          <w:bCs/>
        </w:rPr>
        <w:t>SSRR API interfaces Documents:</w:t>
      </w:r>
    </w:p>
    <w:p/>
    <w:p>
      <w:r>
        <w:drawing>
          <wp:inline distT="0" distB="0" distL="114300" distR="114300">
            <wp:extent cx="5257800" cy="3344545"/>
            <wp:effectExtent l="0" t="0" r="0" b="8255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44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API XSD docs:</w:t>
      </w:r>
    </w:p>
    <w:p>
      <w:r>
        <w:drawing>
          <wp:inline distT="0" distB="0" distL="114300" distR="114300">
            <wp:extent cx="5255895" cy="3373755"/>
            <wp:effectExtent l="0" t="0" r="1905" b="4445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3373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  <w:bCs/>
        </w:rPr>
      </w:pPr>
      <w:r>
        <w:rPr>
          <w:rFonts w:hint="eastAsia"/>
          <w:b/>
          <w:bCs/>
          <w:lang w:val="en-US" w:eastAsia="zh-Hans"/>
        </w:rPr>
        <w:t>M</w:t>
      </w:r>
      <w:r>
        <w:rPr>
          <w:rFonts w:hint="eastAsia"/>
          <w:b/>
          <w:bCs/>
        </w:rPr>
        <w:t>odule dependencies</w:t>
      </w:r>
    </w:p>
    <w:p>
      <w:r>
        <w:drawing>
          <wp:inline distT="0" distB="0" distL="0" distR="0">
            <wp:extent cx="5270500" cy="2038350"/>
            <wp:effectExtent l="0" t="0" r="12700" b="190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0" w:h="16840"/>
      <w:pgMar w:top="1440" w:right="1800" w:bottom="1440" w:left="1800" w:header="851" w:footer="992" w:gutter="0"/>
      <w:cols w:space="425" w:num="1"/>
      <w:docGrid w:type="lines" w:linePitch="423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DengXian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Courier New">
    <w:panose1 w:val="02070409020205090404"/>
    <w:charset w:val="00"/>
    <w:family w:val="auto"/>
    <w:pitch w:val="default"/>
    <w:sig w:usb0="E0000AFF" w:usb1="40007843" w:usb2="00000001" w:usb3="00000000" w:csb0="400001BF" w:csb1="DFF70000"/>
  </w:font>
  <w:font w:name="Arial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DengXian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DengXian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2371DC7"/>
    <w:multiLevelType w:val="singleLevel"/>
    <w:tmpl w:val="62371DC7"/>
    <w:lvl w:ilvl="0" w:tentative="0">
      <w:start w:val="3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6"/>
  <w:bordersDoNotSurroundHeader w:val="0"/>
  <w:bordersDoNotSurroundFooter w:val="0"/>
  <w:documentProtection w:enforcement="0"/>
  <w:defaultTabStop w:val="420"/>
  <w:drawingGridVerticalSpacing w:val="200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7386"/>
    <w:rsid w:val="002B0E9A"/>
    <w:rsid w:val="00317386"/>
    <w:rsid w:val="004D3397"/>
    <w:rsid w:val="005E0DE8"/>
    <w:rsid w:val="009E0D96"/>
    <w:rsid w:val="009F7FC7"/>
    <w:rsid w:val="00C847B6"/>
    <w:rsid w:val="00E5412F"/>
    <w:rsid w:val="19FA8190"/>
    <w:rsid w:val="2FDB8BCC"/>
    <w:rsid w:val="36D7D3FF"/>
    <w:rsid w:val="3FB3BDF9"/>
    <w:rsid w:val="3FDD4FD9"/>
    <w:rsid w:val="671B3AC0"/>
    <w:rsid w:val="777EF4A4"/>
    <w:rsid w:val="89B93A64"/>
    <w:rsid w:val="97F6C556"/>
    <w:rsid w:val="B77FCBC7"/>
    <w:rsid w:val="B79FFCCC"/>
    <w:rsid w:val="BA0FB0A3"/>
    <w:rsid w:val="BD6E4BF8"/>
    <w:rsid w:val="DDEB207F"/>
    <w:rsid w:val="DDEF5805"/>
    <w:rsid w:val="DFEFEF54"/>
    <w:rsid w:val="EFDEDF75"/>
    <w:rsid w:val="EFFF2660"/>
    <w:rsid w:val="F143D3D7"/>
    <w:rsid w:val="F36BC02C"/>
    <w:rsid w:val="FCFBDFA5"/>
    <w:rsid w:val="FFDF20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  <w14:defaultImageDpi w14:val="32767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4"/>
      <w:szCs w:val="24"/>
      <w:lang w:val="en-US" w:eastAsia="zh-CN" w:bidi="ar-SA"/>
    </w:rPr>
  </w:style>
  <w:style w:type="character" w:default="1" w:styleId="3">
    <w:name w:val="Default Paragraph Font"/>
    <w:unhideWhenUsed/>
    <w:qFormat/>
    <w:uiPriority w:val="1"/>
  </w:style>
  <w:style w:type="table" w:default="1" w:styleId="4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link w:val="5"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5">
    <w:name w:val="HTML 预设格式字符"/>
    <w:basedOn w:val="3"/>
    <w:link w:val="2"/>
    <w:semiHidden/>
    <w:qFormat/>
    <w:uiPriority w:val="99"/>
    <w:rPr>
      <w:rFonts w:ascii="Courier New" w:hAnsi="Courier New" w:cs="Courier New"/>
      <w:kern w:val="0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2</Characters>
  <Lines>1</Lines>
  <Paragraphs>1</Paragraphs>
  <ScaleCrop>false</ScaleCrop>
  <LinksUpToDate>false</LinksUpToDate>
  <CharactersWithSpaces>2</CharactersWithSpaces>
  <Application>WPS Office_3.6.2.5883_F1E327BC-269C-435d-A152-05C5408002CA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2022-03-17T09:19:00Z</dcterms:created>
  <dc:creator>2212925883@qq.com</dc:creator>
  <cp:lastModifiedBy>hexu</cp:lastModifiedBy>
  <dcterms:modified xsi:type="dcterms:W3CDTF">2022-03-20T21:57:56Z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2052-3.6.2.5883</vt:lpwstr>
  </property>
</Properties>
</file>